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Политика в отношении обработки персональных данных</w:t>
      </w:r>
    </w:p>
    <w:p>
      <w:pPr>
        <w:jc w:val="both"/>
        <w:ind w:left="720" w:first-line="-720"/>
        <w:spacing w:before="200" w:after="100"/>
      </w:pPr>
      <w:r>
        <w:rPr>
          <w:rFonts w:ascii="Times" w:hAnsi="Times" w:cs="Times"/>
          <w:sz w:val="20"/>
          <w:sz-cs w:val="20"/>
          <w:b/>
        </w:rPr>
        <w:t xml:space="preserve"/>
        <w:tab/>
        <w:t xml:space="preserve">•</w:t>
        <w:tab/>
        <w:t xml:space="preserve">Общие положения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Обработка персональных данных является неотъемлемой частью деятельности, именуемого по тексту - «Оператор»). 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Политика конфиденциальности раскрывает способы и принципы обработки персональных данных, которые Оператор может получить в связи с оказанием Услуг (как определено в Договоре) или при использовании веб-сайтов https://hi-stores.ru (включая все уровни домена).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  <w:color w:val="000000"/>
        </w:rPr>
        <w:t xml:space="preserve"/>
        <w:tab/>
        <w:t xml:space="preserve">•</w:t>
        <w:tab/>
        <w:t xml:space="preserve">Политика конфиденциальности разработана в целях реализации требований действующего законодательства Российской Федерации в области обработки и защиты персональных данных.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  <w:color w:val="000000"/>
        </w:rPr>
        <w:t xml:space="preserve"/>
        <w:tab/>
        <w:t xml:space="preserve">•</w:t>
        <w:tab/>
        <w:t xml:space="preserve">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Сайта. 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  <w:color w:val="000000"/>
        </w:rPr>
        <w:t xml:space="preserve"/>
        <w:tab/>
        <w:t xml:space="preserve">•</w:t>
        <w:tab/>
        <w:t xml:space="preserve">Политика Оператора в отношении обработки персональных применяется ко всей информации, которую Оператор может получить о посетителях Сайта. Персональные данные обрабатывается в соответствии с ФЗ «О персональных данных» № 152-ФЗ.</w:t>
      </w:r>
    </w:p>
    <w:p>
      <w:pPr>
        <w:ind w:left="720" w:first-line="-720"/>
        <w:spacing w:before="200" w:after="100"/>
      </w:pPr>
      <w:r>
        <w:rPr>
          <w:rFonts w:ascii="Times" w:hAnsi="Times" w:cs="Times"/>
          <w:sz w:val="20"/>
          <w:sz-cs w:val="20"/>
          <w:b/>
          <w:color w:val="000000"/>
        </w:rPr>
        <w:t xml:space="preserve"/>
        <w:tab/>
        <w:t xml:space="preserve">•</w:t>
        <w:tab/>
        <w:t xml:space="preserve">Правовые основания обработки персональных данных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  <w:color w:val="000000"/>
        </w:rPr>
        <w:t xml:space="preserve"/>
        <w:tab/>
        <w:t xml:space="preserve">•</w:t>
        <w:tab/>
        <w:t xml:space="preserve">Оператор не проверяет достоверность Персональных данных, предоставляемых Пользователем Сайта на Сайте.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  <w:color w:val="000000"/>
        </w:rPr>
        <w:t xml:space="preserve"/>
        <w:tab/>
        <w:t xml:space="preserve">•</w:t>
        <w:tab/>
        <w:t xml:space="preserve">Правовыми основаниями обработки персональных данных также является согласие на обработку персональных данных.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ТЕРМИНЫ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Персональные данные - любая информация, относящаяся прямо или косвенно к определенному или определяемому физическому лицу (Пользователю/ субъекту персональных данных);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Персональные данные, разрешенные пользователем/ субъектом персональных данных для распространения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Обработка персональных данных </w:t>
        <w:tab/>
        <w:t xml:space="preserve">- любое действие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Распространение персональных данных - действия, направленные на раскрытие персональных данных неопределенному кругу лиц;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Предоставление персональных данных - действия, направленные на раскрытие персональных данных определенному лицу или определяемому кругу лиц;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Блокирование персональных данных - временное прекращение обработки персональных данных (за исключением случаев, когда обработка необходима для уточнения персональных данных);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 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Сайт - программное обеспечение, представляющее собой набор веб-сервисов и модулей, составляющих единое пространство для использования Сервисов сайтов и предоставления услуг пользователям в сети Интернет и расположенное по адресу https://hi-stores.ru  (включая все уровни домена);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Файлы Cookies - небольшой фрагмент данных, отправленный веб-сервером и хранимый на устройстве Пользователя, используемом для доступа к Сайту, который веб-клиент или веб-браузер каждый раз пересылает веб-серверу в HTTPS-запросе при попытке открыть страницу соответствующего сайта.</w:t>
      </w:r>
    </w:p>
    <w:p>
      <w:pPr/>
      <w:r>
        <w:rPr>
          <w:rFonts w:ascii="Times" w:hAnsi="Times" w:cs="Times"/>
          <w:sz w:val="20"/>
          <w:sz-cs w:val="20"/>
        </w:rPr>
        <w:t xml:space="preserve"/>
        <w:br w:type="page"/>
        <w:t xml:space="preserve"/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/>
      </w:r>
    </w:p>
    <w:p>
      <w:pPr>
        <w:jc w:val="both"/>
        <w:ind w:left="720" w:first-line="-720"/>
        <w:spacing w:after="100"/>
      </w:pPr>
      <w:r>
        <w:rPr>
          <w:rFonts w:ascii="Times" w:hAnsi="Times" w:cs="Times"/>
          <w:sz w:val="20"/>
          <w:sz-cs w:val="20"/>
          <w:b/>
        </w:rPr>
        <w:t xml:space="preserve"/>
        <w:tab/>
        <w:t xml:space="preserve">•</w:t>
        <w:tab/>
        <w:t xml:space="preserve">Цели обработки персональных данных, категории субъектов, объем обрабатываемых персональных данных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Оператор обрабатывает персональные данные следующих категорий субъектов: Пользователи сайта.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Обработка персональных данных должна ограничиваться достижением конкретных, заранее определенных и законных целей. Обработка персональных данных, несовместимая с целями сбора персональных данных не допускается.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данных.</w:t>
      </w:r>
    </w:p>
    <w:p>
      <w:pPr>
        <w:jc w:val="both"/>
      </w:pPr>
      <w:r>
        <w:rPr>
          <w:rFonts w:ascii="Times" w:hAnsi="Times" w:cs="Times"/>
          <w:sz w:val="20"/>
          <w:sz-cs w:val="20"/>
          <w:b/>
        </w:rPr>
        <w:t xml:space="preserve">- Цель обработки персональных данных: Ведение кадрового и бухгалтерского учета;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Категории субъектов, персональные данные которых обрабатываются: Работники Соискатели;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Объем обрабатываемых персональных данных: фамилия, имя, отчество; год рождения; месяц рождения; дата рождения; место рождения; семейное положение; социальное положение; имущественное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образовании; фото-видео изображение лица;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распространение;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Способы обработки: смешанная; с передачей по внутренней сети юридического лица; с передачей по сети Интернет.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- </w:t>
      </w:r>
      <w:r>
        <w:rPr>
          <w:rFonts w:ascii="Times" w:hAnsi="Times" w:cs="Times"/>
          <w:sz w:val="20"/>
          <w:sz-cs w:val="20"/>
          <w:b/>
        </w:rPr>
        <w:t xml:space="preserve">Цель обработки персональных данных: Обеспечение соблюдения трудового законодательства РФ;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Категории субъектов, персональные данные которых обрабатываются: Работники; Соискатели; Родственники работников; Уволенные работники;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Объем обрабатываемых персональных данных: фамилия, имя, отчество; год рождения; месяц рождения; дата рождения; место рождения; семейное положение; социальное положение; имущественное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образовании; сведения о состоянии здоровья;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распространение;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Способы обработки: смешанная; с передачей по внутренней сети юридического лица; с передачей по сети Интернет.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- </w:t>
      </w:r>
      <w:r>
        <w:rPr>
          <w:rFonts w:ascii="Times" w:hAnsi="Times" w:cs="Times"/>
          <w:sz w:val="20"/>
          <w:sz-cs w:val="20"/>
          <w:b/>
        </w:rPr>
        <w:t xml:space="preserve">Цель обработки персональных данных: Обеспечение соблюдения пенсионного законодательства РФ;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Категории субъектов, персональные данные которых обрабатываются: Работники; Уволенные работники;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Объем обрабатываемых персональных данных: фамилия, имя, отчество; год рождения; месяц рождения; дата рождения; место рождения; семейное положение; социальное положение; имущественное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сведения о состоянии здоровья;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распространение;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Способы обработки: смешанная; с передачей по внутренней сети юридического лица; с передачей по сети Интернет; 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- </w:t>
      </w:r>
      <w:r>
        <w:rPr>
          <w:rFonts w:ascii="Times" w:hAnsi="Times" w:cs="Times"/>
          <w:sz w:val="20"/>
          <w:sz-cs w:val="20"/>
          <w:b/>
        </w:rPr>
        <w:t xml:space="preserve">Цель обработки персональных данных: Подготовка, заключение и исполнение гражданско-правового договора;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Категории субъектов, персональные данные которых обрабатываются: Контрагенты; Представители контрагентов; Клиенты; Выгодоприобретатели по договорам;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Объем обрабатываемых персональных данных: фамилия, имя, отчество; год рождения; месяц рождения; дата рождения; место рождения; семейное положение; имущественное положение; пол; адрес электронной почты; адрес места жительства; адрес регистрации; номер телефона; СНИЛС; ИНН; данные документа, удостоверяющего личность; реквизиты банковской карты; номер расчетного счета; номер лицевого счета;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распространение;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Способы обработки: смешанная; с передачей по внутренней сети юридического лица; с передачей по сети Интернет;</w:t>
      </w:r>
    </w:p>
    <w:p>
      <w:pPr>
        <w:jc w:val="both"/>
      </w:pPr>
      <w:r>
        <w:rPr>
          <w:rFonts w:ascii="Times" w:hAnsi="Times" w:cs="Times"/>
          <w:sz w:val="20"/>
          <w:sz-cs w:val="20"/>
          <w:b/>
        </w:rPr>
        <w:t xml:space="preserve">- Цель обработки персональных данных: Сбор и обработка веб-аналитики;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Категории субъектов, персональные данные которых обрабатываются: </w:t>
      </w:r>
      <w:r>
        <w:rPr>
          <w:rFonts w:ascii="Times New Roman" w:hAnsi="Times New Roman" w:cs="Times New Roman"/>
          <w:sz w:val="20"/>
          <w:sz-cs w:val="20"/>
        </w:rPr>
        <w:t xml:space="preserve">Посетители сайта;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Объем обрабатываемых персональных данных: сведения, собираемые посредством метрических программ; 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Перечень действий: </w:t>
      </w:r>
      <w:r>
        <w:rPr>
          <w:rFonts w:ascii="Times New Roman" w:hAnsi="Times New Roman" w:cs="Times New Roman"/>
          <w:sz w:val="20"/>
          <w:sz-cs w:val="20"/>
        </w:rPr>
        <w:t xml:space="preserve">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Способы обработки: </w:t>
      </w:r>
      <w:r>
        <w:rPr>
          <w:rFonts w:ascii="Times New Roman" w:hAnsi="Times New Roman" w:cs="Times New Roman"/>
          <w:sz w:val="20"/>
          <w:sz-cs w:val="20"/>
        </w:rPr>
        <w:t xml:space="preserve">автоматизированная; с передачей по внутренней сети юридического лица; с передачей по сети Интернет;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- </w:t>
      </w:r>
      <w:r>
        <w:rPr>
          <w:rFonts w:ascii="Times" w:hAnsi="Times" w:cs="Times"/>
          <w:sz w:val="20"/>
          <w:sz-cs w:val="20"/>
          <w:b/>
        </w:rPr>
        <w:t xml:space="preserve">Цель обработки персональных данных: Продвижение товаров, работ, услуг на рынке в том числе с помощью сайта, оставление отзыва, заказ обратного звонка;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Категории субъектов, персональные данные которых обрабатываются: Клиенты, </w:t>
      </w:r>
      <w:r>
        <w:rPr>
          <w:rFonts w:ascii="Times New Roman" w:hAnsi="Times New Roman" w:cs="Times New Roman"/>
          <w:sz w:val="20"/>
          <w:sz-cs w:val="20"/>
        </w:rPr>
        <w:t xml:space="preserve">Посетители сайта;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Объем обрабатываемых персональных данных: фамилия, имя, отчество, год рождения, месяц рождения, дата рождения, адрес электронной почты, номер телефона; 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Перечень действий: </w:t>
      </w:r>
      <w:r>
        <w:rPr>
          <w:rFonts w:ascii="Times New Roman" w:hAnsi="Times New Roman" w:cs="Times New Roman"/>
          <w:sz w:val="20"/>
          <w:sz-cs w:val="20"/>
        </w:rPr>
        <w:t xml:space="preserve">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</w:t>
      </w:r>
    </w:p>
    <w:p>
      <w:pPr>
        <w:jc w:val="both"/>
      </w:pPr>
      <w:r>
        <w:rPr>
          <w:rFonts w:ascii="Times New Roman" w:hAnsi="Times New Roman" w:cs="Times New Roman"/>
          <w:sz w:val="20"/>
          <w:sz-cs w:val="20"/>
        </w:rPr>
        <w:t xml:space="preserve">Способы обработки: смешанная; с передачей по внутренней сети юридического лица; с передачей по сети Интернет;</w:t>
      </w:r>
    </w:p>
    <w:p>
      <w:pPr>
        <w:jc w:val="both"/>
        <w:ind w:left="720" w:first-line="-720"/>
        <w:spacing w:before="200" w:after="100"/>
      </w:pPr>
      <w:r>
        <w:rPr>
          <w:rFonts w:ascii="Times" w:hAnsi="Times" w:cs="Times"/>
          <w:sz w:val="20"/>
          <w:sz-cs w:val="20"/>
          <w:b/>
        </w:rPr>
        <w:t xml:space="preserve"/>
        <w:tab/>
        <w:t xml:space="preserve">•</w:t>
        <w:tab/>
        <w:t xml:space="preserve">Условия использования файлов cookie  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На всех сервисах сайта и его поддоменах используются файлы cookie.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Файлы cookie — это небольшие текстовые файлы, которые после просмотра Пользователем фрагментов Сайта сохраняются на его устройстве.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Использование файлов cookie позволяет Оператору контролировать доступность сервисов Сайта, анализировать данные, а также понимать, как развивать сервисы.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На сервисах Сайта используются следующие типы файлов cookie: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Технические файлы cookie: они необходимы для корректной работы Сайта. Такие файлы cookie позволяют определять аппаратное и программное обеспечение устройства Пользователя; выявлять ошибки при работе Сайта; тестировать новые функции для повышения производительности Сайта.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Файлы cookie для аутентификации: они необходимы, чтобы запоминать Пользователей. Благодаря таким файлам Пользователю при новом посещении Сайта не нужно заново вводить авторизационные данные.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Аналитические файлы cookie: они позволяют подсчитывать количество Пользователей Сайта; определять, какие действия Пользователи совершают на Сайте (посещаемые страницы, время и количество просмотренных страниц). Сбор аналитических данных осуществляется через партнеров, в том числе Yandex Metrika.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Рекламные файлы cookie: они помогают анализировать, из каких источников Пользователь перешел на Сайт, а также персонализировать рекламные сообщения.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Срок хранения файлов cookie зависит от конкретного типа, но в любом случае не превышает срока, необходимого для достижения целей обработки персональных данных.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При посещении Сайта Оператор запрашивает согласие Пользователя на использование файлов cookie.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Для прекращения обработки файлов cookie Пользователь может изменить настройки используемых браузеров на всех устройствах (компьютер, мобильные устройства).  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ВАЖНО: при отказе от использования файлов cookie отдельные функции Сайта могут быть недоступными, что повлияет на возможность использования Сайта.  </w:t>
      </w:r>
    </w:p>
    <w:p>
      <w:pPr>
        <w:jc w:val="both"/>
        <w:ind w:left="720" w:first-line="-720"/>
        <w:spacing w:before="200" w:after="100"/>
      </w:pPr>
      <w:r>
        <w:rPr>
          <w:rFonts w:ascii="Times" w:hAnsi="Times" w:cs="Times"/>
          <w:sz w:val="20"/>
          <w:sz-cs w:val="20"/>
          <w:b/>
        </w:rPr>
        <w:t xml:space="preserve"/>
        <w:tab/>
        <w:t xml:space="preserve">•</w:t>
        <w:tab/>
        <w:t xml:space="preserve">Условия обработки персональной информации пользователей и ее передачи третьим лицам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Оператор вправе передать персональную информацию Пользователя третьим лицам в следующих случаях: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Пользователь выразил согласие на такие действия.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Передача предусмотрена российским или иным применимым законодательством в рамках установленной законодательством процедуры.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Оператор не осуществляет трансграничную передачу персональных данных.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Обработка персональных данных Пользователя осуществляется в течении срока,  необходимого для достижения целей их обработки,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N 152-ФЗ "О персональных данных".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При утрате или разглашении персональных данных Оператор информирует Пользователя об утрате или разглашении персональных данных.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Оператор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Оператор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>
      <w:pPr>
        <w:jc w:val="both"/>
        <w:ind w:left="720" w:first-line="-720"/>
        <w:spacing w:before="200" w:after="100"/>
      </w:pPr>
      <w:r>
        <w:rPr>
          <w:rFonts w:ascii="Times" w:hAnsi="Times" w:cs="Times"/>
          <w:sz w:val="20"/>
          <w:sz-cs w:val="20"/>
          <w:b/>
        </w:rPr>
        <w:t xml:space="preserve"/>
        <w:tab/>
        <w:t xml:space="preserve">•</w:t>
        <w:tab/>
        <w:t xml:space="preserve">Обязательства сторон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Пользователь обязан:</w:t>
      </w:r>
    </w:p>
    <w:p>
      <w:pPr>
        <w:jc w:val="both"/>
        <w:ind w:left="2160" w:first-line="-216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Предоставить информацию о персональных данных, необходимую для пользования Сайтом.</w:t>
      </w:r>
    </w:p>
    <w:p>
      <w:pPr>
        <w:jc w:val="both"/>
        <w:ind w:left="2160" w:first-line="-216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Обновлять, дополнять предоставленную информацию о персональных данных в случае изменения данной информации.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Оператор обязан:</w:t>
      </w:r>
    </w:p>
    <w:p>
      <w:pPr>
        <w:jc w:val="both"/>
        <w:ind w:left="2160" w:first-line="-216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Использовать полученную информацию исключительно для целей, указанных в настоящей Политике конфиденциальности.</w:t>
      </w:r>
    </w:p>
    <w:p>
      <w:pPr>
        <w:jc w:val="both"/>
        <w:ind w:left="2160" w:first-line="-216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>
      <w:pPr>
        <w:jc w:val="both"/>
        <w:ind w:left="2160" w:first-line="-216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Для обеспечения защиты персональных данных Пользователя при их обработке приняты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 Для обработки персональных данных Оператор использует базы данных и сервера, расположенные на территории Российской Федерации.</w:t>
      </w:r>
    </w:p>
    <w:p>
      <w:pPr>
        <w:jc w:val="both"/>
        <w:ind w:left="2160" w:first-line="-216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>
      <w:pPr>
        <w:jc w:val="both"/>
        <w:ind w:left="720" w:first-line="-720"/>
        <w:spacing w:before="300" w:after="100"/>
      </w:pPr>
      <w:r>
        <w:rPr>
          <w:rFonts w:ascii="Times" w:hAnsi="Times" w:cs="Times"/>
          <w:sz w:val="20"/>
          <w:sz-cs w:val="20"/>
          <w:b/>
        </w:rPr>
        <w:t xml:space="preserve"/>
        <w:tab/>
        <w:t xml:space="preserve">•</w:t>
        <w:tab/>
        <w:t xml:space="preserve">Актуализация, исправление, удаление и уничтожение персональных данных, ответы на запросы субъектов персональных данных 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В случае предоставления Пользователем персональных данных, его законным представителем фактов о неполных, устаревших, недостоверных или незаконно полученных персональных данных Оператор актуализирует, исправляет, блокирует, удаляет или уничтожает их и уведомляет о своих действиях субъекта персональных данных.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Уничтожение носителей) содержащих персональные данные, производится путем стирания или форматирования электронного носителя.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По запросу субъекта персональных данных или его законного представителя Оператор сообщает ему информацию об обработке персональных данных субъекта в сроки и в порядке, установленном Законом.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Уведомление об отзыве согласия на обработку персональных данных направляется на адрес электронной почты, размещенной на Сайте для обратной связи, а также путем письменного обращения по юридическому адресу организации.</w:t>
      </w:r>
    </w:p>
    <w:p>
      <w:pPr>
        <w:jc w:val="both"/>
        <w:ind w:left="720" w:first-line="-720"/>
        <w:spacing w:before="200" w:after="100"/>
      </w:pPr>
      <w:r>
        <w:rPr>
          <w:rFonts w:ascii="Times" w:hAnsi="Times" w:cs="Times"/>
          <w:sz w:val="20"/>
          <w:sz-cs w:val="20"/>
          <w:b/>
        </w:rPr>
        <w:t xml:space="preserve"/>
        <w:tab/>
        <w:t xml:space="preserve">•</w:t>
        <w:tab/>
        <w:t xml:space="preserve">Дополнительные условия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Оператор вправе вносить изменения в настоящую Политику конфиденциальности без согласия Пользователя.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>
      <w:pPr>
        <w:jc w:val="both"/>
        <w:ind w:left="1440" w:first-line="-1440"/>
        <w:spacing w:after="10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Все предложения или вопросы по настоящей Политике конфиденциальности следует сообщать на адрес электронной почты,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размещенной на Сайте для обратной связи, а также путем письменного обращения по юридическому адресу организации.</w:t>
      </w:r>
    </w:p>
    <w:p>
      <w:pPr>
        <w:jc w:val="both"/>
        <w:ind w:left="360"/>
      </w:pPr>
      <w:r>
        <w:rPr>
          <w:rFonts w:ascii="Times" w:hAnsi="Times" w:cs="Times"/>
          <w:sz w:val="20"/>
          <w:sz-cs w:val="20"/>
        </w:rPr>
        <w:t xml:space="preserve"/>
      </w:r>
    </w:p>
    <w:p>
      <w:pPr>
        <w:jc w:val="both"/>
        <w:ind w:left="360"/>
      </w:pPr>
      <w:r>
        <w:rPr>
          <w:rFonts w:ascii="Times New Roman" w:hAnsi="Times New Roman" w:cs="Times New Roman"/>
          <w:sz w:val="24"/>
          <w:sz-cs w:val="24"/>
        </w:rPr>
        <w:t xml:space="preserve">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sectPr>
      <w:pgSz w:w="11900" w:h="16840"/>
      <w:pgMar w:top="709" w:right="850" w:bottom="1134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Хонская</dc:creator>
</cp:coreProperties>
</file>

<file path=docProps/meta.xml><?xml version="1.0" encoding="utf-8"?>
<meta xmlns="http://schemas.apple.com/cocoa/2006/metadata">
  <generator>CocoaOOXMLWriter/2685.4</generator>
</meta>
</file>